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 Alba Iulia, Ferdinand și Maria salută din nou România!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drum regal de acum 100 de ani.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Istorie, cultură și amintiri de acum 100 de ani, vor putea fi văzute, cunoscute și simțite cu ocazia rememorării vizitei regelui Ferdinand și a reginei Maria, în zona Transilvaniei, petrecută în luna mai a anului 1919.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Așadar, în 10 iunie, în Piața Centrală a Cetății Alba Carolina va avea loc evenimentul </w:t>
      </w:r>
      <w:r w:rsidDel="00000000" w:rsidR="00000000" w:rsidRPr="00000000">
        <w:rPr>
          <w:b w:val="1"/>
          <w:rtl w:val="0"/>
        </w:rPr>
        <w:t xml:space="preserve">“Salutul Suveranilor - rememorarea unui entuziasm de acum 100 de ani”, care invită și încurajează publicul să pornească pe urmele regale ca să străbată un secol de istorie.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„Proiectul Saecularia.ro propune celor interesați vizionarea unui film documentar despre turneul regelui Ferdinand și reginei Maria în Transilvania în primăvara anului 1919. Filmarea originală a ceremoniilor din primăvara anului 1919 s-a pierdut, însă în cadrul proiectului Saecularia.ro s-a reușit identificarea a 400 de fotografii care redau atmosfera și succesiunea evenimentelor. 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color w:val="222222"/>
          <w:rtl w:val="0"/>
        </w:rPr>
        <w:t xml:space="preserve">Proclamarea unirii Transilvaniei cu România la 1 decembrie 1918 nu a constituit o încheiere a unui moment istoric – ci un început, iar turneul regal din Transilvania s-a înscris în procesul practic de unificare a provinciilor românești. Regina Maria a vrut să treacă munții în Transilvania încă din toamna anului 1916, chiar în timp ce se duceau luptele de aici – însă a trebuit să abandoneze această idee pentru aproape trei ani, până în primăvara anului 1919.”, transmite George Damian, istoric, inițiator al proiectului.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Programul cuprinde o expoziție de fotografii în aer liber, o proiecție de film documentar în baza imaginilor de arhivă și lansarea unui mini-album fotografic. </w:t>
      </w:r>
      <w:r w:rsidDel="00000000" w:rsidR="00000000" w:rsidRPr="00000000">
        <w:rPr>
          <w:b w:val="1"/>
          <w:color w:val="222222"/>
          <w:rtl w:val="0"/>
        </w:rPr>
        <w:t xml:space="preserve">Vernisajul are loc vineri 10 iunie, în Piața Centrală a Cetății Alba Carolina și va începe la ora 18. </w:t>
      </w:r>
      <w:r w:rsidDel="00000000" w:rsidR="00000000" w:rsidRPr="00000000">
        <w:rPr>
          <w:b w:val="1"/>
          <w:rtl w:val="0"/>
        </w:rPr>
        <w:t xml:space="preserve">F</w:t>
      </w:r>
      <w:r w:rsidDel="00000000" w:rsidR="00000000" w:rsidRPr="00000000">
        <w:rPr>
          <w:b w:val="1"/>
          <w:color w:val="222222"/>
          <w:rtl w:val="0"/>
        </w:rPr>
        <w:t xml:space="preserve">ilmul va fi proiectat după vernisaj, începând cu orele 18:30 la Muzeul Principia, Piața Cetății Alba Carolina.</w:t>
      </w:r>
    </w:p>
    <w:p w:rsidR="00000000" w:rsidDel="00000000" w:rsidP="00000000" w:rsidRDefault="00000000" w:rsidRPr="00000000" w14:paraId="0000000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Vor putea fi văzute imaginile surprinse de către Merl La Voy, cameramanul și fotograful oficial al turneului făcut de regele Ferdinand și regina Maria în orașele transilvane în luna mai a anului 1919. Merl La Voy a devenit celebru înainte de Primul Război Mondial, prin perseverența și tenacitatea sa, reușind să fie singurul cameraman civil care a filmat pe frontul francez – filmul său ”Heroic France” (1917) fiind folosit intens în SUA în timpul propagandei pentru intrarea în război de partea Franței și Marii Britanii. În afară de Franța, Meerl La Voy a filmat luptele din Serbia și Macedonia din 1918 și pe cele din Transilvania din 1919.</w:t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Evenimentul se desfășoară în perioada 23 mai - 12 iunie, în mai multe orașe din România. Turneul regal a mai ajuns în 23 mai la Oradea, în 6 iunie la Bistrița, în 7 iunie la Cluj și mai urmează în 11 iunie la Sibiu.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„Suveranii au fost întâmpinați cu un real entuziasm și cifrele de zeci și sute de mii de participanți la evenimentele din primăvara anului 1919 sunt reale. Regina Maria a încercat să se identifice cu româncele îmbrăcate în costume populare: pe tot parcursul turneului a îmbrăcat o haină bucovineană roșie, peste o ie și o fustă românească. În același timp a existat o parte a turneului dedicată minorităților naționale: peste tot au fost organizate întâlniri cu reprezentanți ai maghiarilor și sașilor în încercarea de stabilire a unei comunicări directe, principalul mesaj fiind cel de respectare a drepturilor minorităților naționale.”, mai spune George Damian despre motivația care a stat la baza inițierii acestei caravane.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Toate activitățile programate au intrare liberă. Mai multe detalii despre eveniment pot fi consultate p</w:t>
      </w:r>
      <w:r w:rsidDel="00000000" w:rsidR="00000000" w:rsidRPr="00000000">
        <w:rPr>
          <w:rtl w:val="0"/>
        </w:rPr>
        <w:t xml:space="preserve">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saecularia.ro/</w:t>
        </w:r>
      </w:hyperlink>
      <w:r w:rsidDel="00000000" w:rsidR="00000000" w:rsidRPr="00000000">
        <w:rPr>
          <w:rtl w:val="0"/>
        </w:rPr>
        <w:t xml:space="preserve"> sau pe pagina de Facebook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www.facebook.com/saecularia.ro/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Saecularia - Centenar România este un proiect al Asociației Centrul de Studii pentru Resurse Românești prin care se încearcă să se păstreze viu momentul fundamental </w:t>
      </w:r>
      <w:r w:rsidDel="00000000" w:rsidR="00000000" w:rsidRPr="00000000">
        <w:rPr>
          <w:highlight w:val="white"/>
          <w:rtl w:val="0"/>
        </w:rPr>
        <w:t xml:space="preserve">de când majoritatea românilor au intrat în cadrul aceluiași stat, conform modelului european al statului național. “</w:t>
      </w:r>
      <w:r w:rsidDel="00000000" w:rsidR="00000000" w:rsidRPr="00000000">
        <w:rPr>
          <w:rtl w:val="0"/>
        </w:rPr>
        <w:t xml:space="preserve">Salutul Suveranilor - </w:t>
      </w:r>
      <w:r w:rsidDel="00000000" w:rsidR="00000000" w:rsidRPr="00000000">
        <w:rPr>
          <w:rtl w:val="0"/>
        </w:rPr>
        <w:t xml:space="preserve">rememorarea unui entuziasm de acum 100 de ani” </w:t>
      </w:r>
      <w:r w:rsidDel="00000000" w:rsidR="00000000" w:rsidRPr="00000000">
        <w:rPr>
          <w:rtl w:val="0"/>
        </w:rPr>
        <w:t xml:space="preserve">este un proiect realizat în parteneriat cu Arhivele Naționale și cu sprijinul Transgaz și Țuca Zbârcea &amp; Asociații.</w:t>
      </w:r>
    </w:p>
    <w:p w:rsidR="00000000" w:rsidDel="00000000" w:rsidP="00000000" w:rsidRDefault="00000000" w:rsidRPr="00000000" w14:paraId="0000001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aecularia.ro/" TargetMode="External"/><Relationship Id="rId7" Type="http://schemas.openxmlformats.org/officeDocument/2006/relationships/hyperlink" Target="https://www.facebook.com/saeculari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