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>
          <w:rFonts w:ascii="LiberationSans" w:hAnsi="LiberationSans"/>
          <w:b/>
          <w:b/>
          <w:color w:val="00000A"/>
          <w:sz w:val="20"/>
        </w:rPr>
      </w:pPr>
      <w:r>
        <w:rPr>
          <w:rFonts w:ascii="LiberationSans" w:hAnsi="LiberationSans"/>
          <w:b/>
          <w:color w:val="00000A"/>
          <w:sz w:val="20"/>
        </w:rPr>
      </w:r>
    </w:p>
    <w:p>
      <w:pPr>
        <w:pStyle w:val="Normal"/>
        <w:spacing w:before="0" w:after="160"/>
        <w:rPr/>
      </w:pPr>
      <w:r>
        <w:rPr>
          <w:rFonts w:ascii="LiberationSans" w:hAnsi="LiberationSans"/>
          <w:b/>
          <w:color w:val="00000A"/>
          <w:sz w:val="20"/>
          <w:lang w:val="ro-RO"/>
        </w:rPr>
        <w:tab/>
      </w:r>
      <w:r>
        <w:rPr>
          <w:rFonts w:ascii="LiberationSans" w:hAnsi="LiberationSans"/>
          <w:b/>
          <w:color w:val="00000A"/>
          <w:sz w:val="30"/>
          <w:szCs w:val="30"/>
          <w:lang w:val="ro-RO"/>
        </w:rPr>
        <w:t>Profesorii și elevii Școlii Gimnaziale ,,Avram Iancu” din Alba Iulia  în parteneriat de schimb de experiență cu Liceul IES Padre Moret-Irubide din Pamplona, SPANIA</w:t>
      </w:r>
    </w:p>
    <w:p>
      <w:pPr>
        <w:pStyle w:val="Normal"/>
        <w:spacing w:before="0" w:after="160"/>
        <w:rPr>
          <w:rFonts w:ascii="LiberationSans" w:hAnsi="LiberationSans"/>
          <w:b/>
          <w:b/>
          <w:color w:val="00000A"/>
          <w:sz w:val="24"/>
          <w:szCs w:val="24"/>
          <w:lang w:val="ro-RO"/>
        </w:rPr>
      </w:pPr>
      <w:r>
        <w:rPr/>
      </w:r>
    </w:p>
    <w:p>
      <w:pPr>
        <w:pStyle w:val="Normal"/>
        <w:spacing w:before="0" w:after="160"/>
        <w:rPr/>
      </w:pPr>
      <w:r>
        <w:rPr>
          <w:rFonts w:ascii="LiberationSans" w:hAnsi="LiberationSans"/>
          <w:b/>
          <w:color w:val="00000A"/>
          <w:sz w:val="24"/>
          <w:szCs w:val="24"/>
          <w:lang w:val="ro-RO"/>
        </w:rPr>
        <w:tab/>
        <w:t xml:space="preserve">În săptămâna 18-22 februarie 2019, profesorii spanioli: Leandro Gonzales Knowles  (profesor de matematică)și Francisco Casado (profesor de limba spaniolă) sunt într-un program de formare pentru metodologii inovative de predare/învățare la școala noastră. </w:t>
      </w:r>
    </w:p>
    <w:p>
      <w:pPr>
        <w:pStyle w:val="Normal"/>
        <w:spacing w:before="0" w:after="160"/>
        <w:rPr>
          <w:sz w:val="24"/>
          <w:szCs w:val="24"/>
        </w:rPr>
      </w:pPr>
      <w:r>
        <w:rPr>
          <w:rFonts w:ascii="LiberationSans" w:hAnsi="LiberationSans"/>
          <w:color w:val="00000A"/>
          <w:sz w:val="24"/>
          <w:szCs w:val="24"/>
          <w:lang w:val="ro-RO"/>
        </w:rPr>
        <w:tab/>
        <w:t>În anul 2016 IES Padre Moret-Irubide a aplicat pentru un program de jobshadowing din cadrul programului KA1, Erasmus+, și au fost eligibili cu proiectul:</w:t>
      </w:r>
      <w:r>
        <w:rPr>
          <w:rFonts w:ascii="LiberationSans" w:hAnsi="LiberationSans"/>
          <w:color w:val="00000A"/>
          <w:sz w:val="24"/>
          <w:szCs w:val="24"/>
        </w:rPr>
        <w:t xml:space="preserve"> Formación en metodologías innovadoras del equipo plurilingüe del IES Padre Moret-Irubid</w:t>
      </w:r>
      <w:r>
        <w:rPr>
          <w:rFonts w:ascii="LiberationSans" w:hAnsi="LiberationSans"/>
          <w:color w:val="00000A"/>
          <w:sz w:val="24"/>
          <w:szCs w:val="24"/>
          <w:lang w:val="ro-RO"/>
        </w:rPr>
        <w:t>e. În cadrul acestui proiect a inclus și Școala Gimnazială „Avram Iancu” din Alba Iulia pentru a observa și învăța metodele profesorilor noștri de aplanare a situațiilor conflictuale de tip bullying și cyber-bullying.</w:t>
      </w:r>
    </w:p>
    <w:p>
      <w:pPr>
        <w:pStyle w:val="Normal"/>
        <w:spacing w:before="0" w:after="160"/>
        <w:rPr/>
      </w:pPr>
      <w:r>
        <w:rPr>
          <w:rFonts w:ascii="LiberationSans" w:hAnsi="LiberationSans"/>
          <w:color w:val="00000A"/>
          <w:sz w:val="24"/>
          <w:szCs w:val="24"/>
          <w:lang w:val="ro-RO"/>
        </w:rPr>
        <w:tab/>
        <w:t>Astfel elevii noștri în această săptămână participă la activități de conștientizare a fenomenului de bullying în școală și de cyber-bullying (agresivitate pe internet). Elevii claselor de gimnaziu confecțion</w:t>
      </w:r>
      <w:r>
        <w:rPr>
          <w:rFonts w:ascii="LiberationSans" w:hAnsi="LiberationSans"/>
          <w:color w:val="00000A"/>
          <w:sz w:val="24"/>
          <w:szCs w:val="24"/>
          <w:lang w:val="ro-RO"/>
        </w:rPr>
        <w:t>ează</w:t>
      </w:r>
      <w:r>
        <w:rPr>
          <w:rFonts w:ascii="LiberationSans" w:hAnsi="LiberationSans"/>
          <w:color w:val="00000A"/>
          <w:sz w:val="24"/>
          <w:szCs w:val="24"/>
          <w:lang w:val="ro-RO"/>
        </w:rPr>
        <w:t xml:space="preserve"> pe parcursul acestei săptămâni insigne  cu mesaje anti-bullying, realiz</w:t>
      </w:r>
      <w:r>
        <w:rPr>
          <w:rFonts w:ascii="LiberationSans" w:hAnsi="LiberationSans"/>
          <w:color w:val="00000A"/>
          <w:sz w:val="24"/>
          <w:szCs w:val="24"/>
          <w:lang w:val="ro-RO"/>
        </w:rPr>
        <w:t>ează</w:t>
      </w:r>
      <w:r>
        <w:rPr>
          <w:rFonts w:ascii="LiberationSans" w:hAnsi="LiberationSans"/>
          <w:color w:val="00000A"/>
          <w:sz w:val="24"/>
          <w:szCs w:val="24"/>
          <w:lang w:val="ro-RO"/>
        </w:rPr>
        <w:t xml:space="preserve"> postere, </w:t>
      </w:r>
      <w:r>
        <w:rPr>
          <w:rFonts w:ascii="LiberationSans" w:hAnsi="LiberationSans"/>
          <w:color w:val="00000A"/>
          <w:sz w:val="24"/>
          <w:szCs w:val="24"/>
          <w:lang w:val="ro-RO"/>
        </w:rPr>
        <w:t>fac</w:t>
      </w:r>
      <w:r>
        <w:rPr>
          <w:rFonts w:ascii="LiberationSans" w:hAnsi="LiberationSans"/>
          <w:color w:val="00000A"/>
          <w:sz w:val="24"/>
          <w:szCs w:val="24"/>
          <w:lang w:val="ro-RO"/>
        </w:rPr>
        <w:t xml:space="preserve"> jocuri de rol și </w:t>
      </w:r>
      <w:r>
        <w:rPr>
          <w:rFonts w:ascii="LiberationSans" w:hAnsi="LiberationSans"/>
          <w:color w:val="00000A"/>
          <w:sz w:val="24"/>
          <w:szCs w:val="24"/>
          <w:lang w:val="ro-RO"/>
        </w:rPr>
        <w:t xml:space="preserve">vizionează </w:t>
      </w:r>
      <w:r>
        <w:rPr>
          <w:rFonts w:ascii="LiberationSans" w:hAnsi="LiberationSans"/>
          <w:color w:val="00000A"/>
          <w:sz w:val="24"/>
          <w:szCs w:val="24"/>
          <w:lang w:val="ro-RO"/>
        </w:rPr>
        <w:t xml:space="preserve">filme scurte care să le inducă starea de empatie cu victimele, țintele „agresorilor”, </w:t>
      </w:r>
      <w:r>
        <w:rPr>
          <w:rFonts w:ascii="LiberationSans" w:hAnsi="LiberationSans"/>
          <w:color w:val="00000A"/>
          <w:sz w:val="24"/>
          <w:szCs w:val="24"/>
          <w:lang w:val="ro-RO"/>
        </w:rPr>
        <w:t>pentru a înțelege</w:t>
      </w:r>
      <w:r>
        <w:rPr>
          <w:rFonts w:ascii="LiberationSans" w:hAnsi="LiberationSans"/>
          <w:color w:val="00000A"/>
          <w:sz w:val="24"/>
          <w:szCs w:val="24"/>
          <w:lang w:val="ro-RO"/>
        </w:rPr>
        <w:t xml:space="preserve"> înțele</w:t>
      </w:r>
      <w:r>
        <w:rPr>
          <w:rFonts w:ascii="LiberationSans" w:hAnsi="LiberationSans"/>
          <w:color w:val="00000A"/>
          <w:sz w:val="24"/>
          <w:szCs w:val="24"/>
          <w:lang w:val="ro-RO"/>
        </w:rPr>
        <w:t xml:space="preserve">ge diferența </w:t>
      </w:r>
      <w:r>
        <w:rPr>
          <w:rFonts w:ascii="LiberationSans" w:hAnsi="LiberationSans"/>
          <w:color w:val="00000A"/>
          <w:sz w:val="24"/>
          <w:szCs w:val="24"/>
          <w:lang w:val="ro-RO"/>
        </w:rPr>
        <w:t>dintre ”bully” (agresor), ”target” (țintă), ”bystander” (martor), dar și care sunt cele zece forme de cyber-bullying de la ”outing” (excludere din activitățile grupului, ignorare voită) până la cea mai gravă formă cea de ”catfishing” (asumarea unei identități furate în mediul online).</w:t>
      </w:r>
    </w:p>
    <w:p>
      <w:pPr>
        <w:pStyle w:val="Normal"/>
        <w:spacing w:before="0" w:after="160"/>
        <w:rPr>
          <w:rFonts w:ascii="LiberationSans" w:hAnsi="LiberationSans"/>
          <w:color w:val="00000A"/>
          <w:sz w:val="24"/>
          <w:szCs w:val="24"/>
          <w:lang w:val="ro-RO"/>
        </w:rPr>
      </w:pPr>
      <w:r>
        <w:rPr/>
      </w:r>
    </w:p>
    <w:p>
      <w:pPr>
        <w:pStyle w:val="Normal"/>
        <w:spacing w:before="0" w:after="160"/>
        <w:rPr/>
      </w:pPr>
      <w:r>
        <w:rPr>
          <w:rFonts w:ascii="LiberationSans" w:hAnsi="LiberationSans"/>
          <w:b/>
          <w:bCs/>
          <w:color w:val="00000A"/>
          <w:sz w:val="24"/>
          <w:szCs w:val="24"/>
          <w:lang w:val="ro-RO"/>
        </w:rPr>
        <w:tab/>
        <w:t>Leandro Gonzales Knowles</w:t>
      </w:r>
      <w:r>
        <w:rPr>
          <w:rFonts w:ascii="LiberationSans" w:hAnsi="LiberationSans"/>
          <w:color w:val="00000A"/>
          <w:sz w:val="24"/>
          <w:szCs w:val="24"/>
          <w:lang w:val="ro-RO"/>
        </w:rPr>
        <w:t xml:space="preserve">, profesorul spaniol de matematică a asistat la orele omoloagei sale, doamna Urcan Mihaela pentru a face schimb de bune practici, iar </w:t>
      </w:r>
      <w:r>
        <w:rPr>
          <w:rFonts w:ascii="LiberationSans" w:hAnsi="LiberationSans"/>
          <w:b/>
          <w:bCs/>
          <w:color w:val="00000A"/>
          <w:sz w:val="24"/>
          <w:szCs w:val="24"/>
          <w:lang w:val="ro-RO"/>
        </w:rPr>
        <w:t>Francisco Casado,</w:t>
      </w:r>
      <w:r>
        <w:rPr>
          <w:rFonts w:ascii="LiberationSans" w:hAnsi="LiberationSans"/>
          <w:color w:val="00000A"/>
          <w:sz w:val="24"/>
          <w:szCs w:val="24"/>
          <w:lang w:val="ro-RO"/>
        </w:rPr>
        <w:t xml:space="preserve"> la orele doamnei de limba și literatura română, Gabriela Marina. De asemenea, profesorul de spaniolă din Pamplona, va realiza joi, 21.02.2019, o lecție deschisă despre cultura și istoria Spaniei, elevilor din clasa a VII-a.</w:t>
      </w:r>
    </w:p>
    <w:p>
      <w:pPr>
        <w:pStyle w:val="Normal"/>
        <w:spacing w:before="0" w:after="160"/>
        <w:rPr/>
      </w:pPr>
      <w:r>
        <w:rPr>
          <w:rFonts w:ascii="LiberationSans" w:hAnsi="LiberationSans"/>
          <w:color w:val="00000A"/>
          <w:sz w:val="24"/>
          <w:szCs w:val="24"/>
          <w:lang w:val="ro-RO"/>
        </w:rPr>
        <w:tab/>
      </w:r>
      <w:r>
        <w:rPr>
          <w:rFonts w:ascii="LiberationSans" w:hAnsi="LiberationSans"/>
          <w:color w:val="00000A"/>
          <w:sz w:val="24"/>
          <w:szCs w:val="24"/>
          <w:lang w:val="ro-RO"/>
        </w:rPr>
        <w:t>La sfârșitul întâlnirii se va face o degustare de mâncăruri tradiționale din România, zona Transilvaniei și din Spania, din Pamplona, un teritoriu al bascilor,la ora 10.00.</w:t>
      </w:r>
    </w:p>
    <w:p>
      <w:pPr>
        <w:pStyle w:val="Normal"/>
        <w:spacing w:before="0" w:after="160"/>
        <w:rPr/>
      </w:pPr>
      <w:r>
        <w:rPr>
          <w:rFonts w:ascii="LiberationSans" w:hAnsi="LiberationSans"/>
          <w:color w:val="00000A"/>
          <w:sz w:val="24"/>
          <w:szCs w:val="24"/>
          <w:lang w:val="ro-RO"/>
        </w:rPr>
        <w:tab/>
        <w:t>Vă invităm să îi cunoașteți pe oaspeții noștri spanioli veniți de la 2000 km, dar și să degustați din felurile tradiționale puse la dispoziția invitaților.</w:t>
      </w:r>
    </w:p>
    <w:p>
      <w:pPr>
        <w:pStyle w:val="Normal"/>
        <w:spacing w:before="0" w:after="160"/>
        <w:rPr>
          <w:rFonts w:ascii="LiberationSans" w:hAnsi="LiberationSans"/>
          <w:color w:val="00000A"/>
          <w:sz w:val="24"/>
          <w:szCs w:val="24"/>
          <w:lang w:val="ro-RO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-73660</wp:posOffset>
            </wp:positionH>
            <wp:positionV relativeFrom="paragraph">
              <wp:posOffset>-28575</wp:posOffset>
            </wp:positionV>
            <wp:extent cx="1669415" cy="125222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60"/>
        <w:rPr>
          <w:rFonts w:ascii="LiberationSans" w:hAnsi="LiberationSans"/>
          <w:color w:val="00000A"/>
          <w:sz w:val="24"/>
          <w:szCs w:val="24"/>
          <w:lang w:val="ro-RO"/>
        </w:rPr>
      </w:pPr>
      <w:r>
        <w:rPr/>
      </w:r>
    </w:p>
    <w:p>
      <w:pPr>
        <w:pStyle w:val="Normal"/>
        <w:spacing w:before="0" w:after="160"/>
        <w:rPr>
          <w:rFonts w:ascii="LiberationSans" w:hAnsi="LiberationSans"/>
          <w:color w:val="00000A"/>
          <w:lang w:val="ro-RO"/>
        </w:rPr>
      </w:pPr>
      <w:r>
        <w:rPr>
          <w:rFonts w:ascii="LiberationSans" w:hAnsi="LiberationSans"/>
          <w:color w:val="00000A"/>
          <w:lang w:val="ro-RO"/>
        </w:rPr>
        <w:t xml:space="preserve">   </w:t>
      </w:r>
    </w:p>
    <w:p>
      <w:pPr>
        <w:pStyle w:val="Normal"/>
        <w:spacing w:before="0" w:after="160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75565</wp:posOffset>
            </wp:positionH>
            <wp:positionV relativeFrom="paragraph">
              <wp:posOffset>140970</wp:posOffset>
            </wp:positionV>
            <wp:extent cx="5731510" cy="429831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LibreOffice/6.1.2.1$Windows_X86_64 LibreOffice_project/65905a128db06ba48db947242809d14d3f9a93fe</Application>
  <Pages>2</Pages>
  <Words>337</Words>
  <Characters>2005</Characters>
  <CharactersWithSpaces>2349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2018-12-28T21:12:47Z</dcterms:created>
  <dc:creator>Popa Diane</dc:creator>
  <dc:description/>
  <dc:language>en-GB</dc:language>
  <cp:lastModifiedBy/>
  <dcterms:modified xsi:type="dcterms:W3CDTF">2019-02-20T22:12:48Z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