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rebuchet MS" w:hAnsi="Trebuchet MS"/>
          <w:sz w:val="32"/>
          <w:szCs w:val="32"/>
        </w:rPr>
        <w:t xml:space="preserve">Ceva se întâmplă cu noi </w:t>
      </w:r>
    </w:p>
    <w:p>
      <w:pPr>
        <w:pStyle w:val="Normal"/>
        <w:jc w:val="center"/>
        <w:rPr>
          <w:rFonts w:ascii="Trebuchet MS" w:hAnsi="Trebuchet MS"/>
          <w:sz w:val="32"/>
          <w:szCs w:val="32"/>
        </w:rPr>
      </w:pPr>
      <w:r>
        <w:rPr>
          <w:rFonts w:ascii="Trebuchet MS" w:hAnsi="Trebuchet MS"/>
          <w:sz w:val="32"/>
          <w:szCs w:val="32"/>
        </w:rPr>
      </w:r>
    </w:p>
    <w:p>
      <w:pPr>
        <w:pStyle w:val="Normal"/>
        <w:jc w:val="both"/>
        <w:rPr/>
      </w:pPr>
      <w:r>
        <w:rPr>
          <w:rFonts w:ascii="Trebuchet MS" w:hAnsi="Trebuchet MS"/>
          <w:sz w:val="24"/>
          <w:szCs w:val="24"/>
        </w:rPr>
        <w:tab/>
        <w:t xml:space="preserve">De câte ori nu auzim oameni în jurul nostru sau poate chiar pe noi înșine spunând: „Nimic nu se schimbă în țara asta”, „Aici timpul trece, dar lumea stă”, „La alții tot mai bine, numai la noi tot la fel/tot mai rău” etc.? Toți ne dorim o schimbare și toți sperăm la o Românie mai bună, dar numai în basme se întâmplă ca realitatea să se transforme peste noapte. În lumea noastră, lipsită de elementele fantastice posibile doar în povești, evenimentele nu au loc pe repede înainte pentru că timpul nu e precum o carte finită, precum o povestire de 60 de pagini, ci e un colos nelimitat. </w:t>
      </w:r>
    </w:p>
    <w:p>
      <w:pPr>
        <w:pStyle w:val="Normal"/>
        <w:jc w:val="both"/>
        <w:rPr/>
      </w:pPr>
      <w:r>
        <w:rPr>
          <w:rFonts w:ascii="Trebuchet MS" w:hAnsi="Trebuchet MS"/>
          <w:sz w:val="24"/>
          <w:szCs w:val="24"/>
        </w:rPr>
        <w:tab/>
        <w:t>Și totuși, se poate afirma că, în ultimii aproape 30 de ani, țara noastră a făcut pași înainte. Pași micuți, într-adevăr, dar care se vor resimți în viitor. Tocmai această lentă dezvoltare au vrut să o evidențieze și colegii mei din clasele a zecea și a unsprezecea ale liceului teoretic „Sfântul Iosif” în cadrul simpozion</w:t>
      </w:r>
      <w:r>
        <w:rPr>
          <w:rFonts w:ascii="Trebuchet MS" w:hAnsi="Trebuchet MS"/>
          <w:sz w:val="24"/>
          <w:szCs w:val="24"/>
        </w:rPr>
        <w:t>ului</w:t>
      </w:r>
      <w:r>
        <w:rPr>
          <w:rFonts w:ascii="Trebuchet MS" w:hAnsi="Trebuchet MS"/>
          <w:sz w:val="24"/>
          <w:szCs w:val="24"/>
        </w:rPr>
        <w:t xml:space="preserve"> organizat cu ocazia săptămânii altfel. Ei s-au rezumat la schimbări vizibile la noi în județ, în special pe plan economic, dar și social, administrativ sau educațional. S-au întocmit referate despre mici întreprinderi, precum livada familiei Morar de la Stăuini, întreprinderea agricol</w:t>
      </w:r>
      <w:r>
        <w:rPr>
          <w:rFonts w:ascii="Trebuchet MS" w:hAnsi="Trebuchet MS"/>
          <w:sz w:val="24"/>
          <w:szCs w:val="24"/>
        </w:rPr>
        <w:t>ă</w:t>
      </w:r>
      <w:r>
        <w:rPr>
          <w:rFonts w:ascii="Trebuchet MS" w:hAnsi="Trebuchet MS"/>
          <w:sz w:val="24"/>
          <w:szCs w:val="24"/>
        </w:rPr>
        <w:t xml:space="preserve"> a familiei Timariu din Vințu de Jos, parohia părintelui Wagner și chiar școala noastră. Prin acestea elevii au demonstrat că există o cale spre un stat modern, demn de titlul de apartenent al grupului statelor din lumea întâi. Că această cale este una anevoioasă, este de la sine înțeles, întrucât în spatele fiecărui exemplu dintre cele date se ascund ani de muncă și refuzul vehement de a renunța.</w:t>
      </w:r>
    </w:p>
    <w:p>
      <w:pPr>
        <w:pStyle w:val="Normal"/>
        <w:jc w:val="both"/>
        <w:rPr/>
      </w:pPr>
      <w:bookmarkStart w:id="0" w:name="__DdeLink__10_578642958"/>
      <w:r>
        <w:rPr>
          <w:rFonts w:ascii="Trebuchet MS" w:hAnsi="Trebuchet MS"/>
          <w:sz w:val="24"/>
          <w:szCs w:val="24"/>
        </w:rPr>
        <w:tab/>
      </w:r>
      <w:r>
        <w:rPr>
          <w:rFonts w:ascii="Trebuchet MS" w:hAnsi="Trebuchet MS"/>
          <w:sz w:val="24"/>
          <w:szCs w:val="24"/>
        </w:rPr>
        <w:t xml:space="preserve">Un alt exemplu de reușită ne-a fost dat de domnul primar Gheorghe Damian din Ciugud, care a luat parte la discuțiile noastre și care ne-a și povestit pe scurt despre drumul său spre succes. </w:t>
      </w:r>
      <w:r>
        <w:rPr>
          <w:rFonts w:ascii="Trebuchet MS" w:hAnsi="Trebuchet MS"/>
          <w:sz w:val="24"/>
          <w:szCs w:val="24"/>
        </w:rPr>
        <w:t xml:space="preserve">Prin acest articol </w:t>
      </w:r>
      <w:r>
        <w:rPr>
          <w:rFonts w:ascii="Trebuchet MS" w:hAnsi="Trebuchet MS"/>
          <w:sz w:val="24"/>
          <w:szCs w:val="24"/>
        </w:rPr>
        <w:t>do</w:t>
      </w:r>
      <w:r>
        <w:rPr>
          <w:rFonts w:ascii="Trebuchet MS" w:hAnsi="Trebuchet MS"/>
          <w:sz w:val="24"/>
          <w:szCs w:val="24"/>
        </w:rPr>
        <w:t>resc să îi mulțumesc încă o dată în numele întregului colectiv al școlii pentru că a participat la simpozionul nostru. El reprezintă încă un exemplu că se poate schimba ceva până și în România, țară atât de mult criticată de cetățenii ei. Sfatul dânsului, pe care mi-aș dori să îl urmeze fiecare, a fost să ne creăm din visuri obiective, pe care să ne dorim să le atingem și să avem încredere în noi că putem să reușim.</w:t>
      </w:r>
      <w:bookmarkEnd w:id="0"/>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ro-RO"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ro-RO" w:eastAsia="zh-CN" w:bidi="hi-IN"/>
    </w:rPr>
  </w:style>
  <w:style w:type="paragraph" w:styleId="Stiltitlu">
    <w:name w:val="Stil titlu"/>
    <w:basedOn w:val="Normal"/>
    <w:next w:val="Corptext"/>
    <w:qFormat/>
    <w:pPr>
      <w:keepNext w:val="true"/>
      <w:spacing w:before="240" w:after="120"/>
    </w:pPr>
    <w:rPr>
      <w:rFonts w:ascii="Liberation Sans" w:hAnsi="Liberation Sans" w:eastAsia="Microsoft YaHei" w:cs="Lucida Sans"/>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Lucida Sans"/>
    </w:rPr>
  </w:style>
  <w:style w:type="paragraph" w:styleId="Legend">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LibreOffice/6.0.2.1$Windows_X86_64 LibreOffice_project/f7f06a8f319e4b62f9bc5095aa112a65d2f3ac89</Application>
  <Pages>1</Pages>
  <Words>392</Words>
  <Characters>1864</Characters>
  <CharactersWithSpaces>2257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2018-03-29T12:19:00Z</dcterms:created>
  <dc:creator/>
  <dc:description/>
  <dc:language>ro-RO</dc:language>
  <cp:lastModifiedBy/>
  <dcterms:modified xsi:type="dcterms:W3CDTF">2018-04-16T16:47:15Z</dcterms:modified>
  <cp:revision>5</cp:revision>
  <dc:subject/>
  <dc:title/>
</cp:coreProperties>
</file>