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933" w:rsidRDefault="00F22E2B" w:rsidP="00F22E2B">
      <w:pPr>
        <w:pStyle w:val="Heading1"/>
      </w:pPr>
      <w:r w:rsidRPr="00F22E2B">
        <w:t xml:space="preserve">Luni: Se </w:t>
      </w:r>
      <w:bookmarkStart w:id="0" w:name="_GoBack"/>
      <w:bookmarkEnd w:id="0"/>
      <w:r w:rsidRPr="00F22E2B">
        <w:t xml:space="preserve">lansează proiectul „Tinerii spun NU drogurilor!” la Centrul de Documentare şi Informare al Colegiului Economic din Alba Iulia </w:t>
      </w:r>
    </w:p>
    <w:p w:rsidR="00F22E2B" w:rsidRDefault="00F22E2B" w:rsidP="00F22E2B"/>
    <w:p w:rsidR="00F22E2B" w:rsidRPr="00F22E2B" w:rsidRDefault="00F22E2B" w:rsidP="00F22E2B">
      <w:pPr>
        <w:jc w:val="both"/>
      </w:pPr>
      <w:r>
        <w:rPr>
          <w:noProof/>
          <w:lang w:eastAsia="ro-RO"/>
        </w:rPr>
        <w:drawing>
          <wp:anchor distT="0" distB="0" distL="114300" distR="114300" simplePos="0" relativeHeight="251658240" behindDoc="1" locked="0" layoutInCell="1" allowOverlap="1">
            <wp:simplePos x="0" y="0"/>
            <wp:positionH relativeFrom="column">
              <wp:posOffset>-4445</wp:posOffset>
            </wp:positionH>
            <wp:positionV relativeFrom="paragraph">
              <wp:posOffset>2540</wp:posOffset>
            </wp:positionV>
            <wp:extent cx="3228975" cy="1866900"/>
            <wp:effectExtent l="0" t="0" r="9525" b="0"/>
            <wp:wrapThrough wrapText="bothSides">
              <wp:wrapPolygon edited="0">
                <wp:start x="0" y="0"/>
                <wp:lineTo x="0" y="21380"/>
                <wp:lineTo x="21536" y="21380"/>
                <wp:lineTo x="21536" y="0"/>
                <wp:lineTo x="0" y="0"/>
              </wp:wrapPolygon>
            </wp:wrapThrough>
            <wp:docPr id="1" name="Picture 1" descr="http://assets.proalba.ro/2013/06/mesajul-meu-antidr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proalba.ro/2013/06/mesajul-meu-antidro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E2B">
        <w:t>Luni, 24 martie, ora 13.00, în Centrul de Documentare şi Informare al Colegiului Economic „Dionisie Pop Marţian” Alba Iulia, va avea loc lansarea proiectului educaţional „Tinerii spun NU drogurilor!”. Sub sloganul „Eu pariez pe viaţă, TU?” un grup de tineri liceni de la Colegiul Economic „Dionisie Pop Marţian” Alba Iulia, coordonaţi de prof. Adrian Simion şi sprijiniţi de partenerii de la Centrul de Prevenire, Evaluare şi Consiliere Antidrog Alba, Inspectoratul Şcolar al Judeţului Alba, Crucea Roşie Alba, Consiliul Judeţean al Elevilor Alba, Asociaţia Alba Carolina şi Palatul Copiilor Alba Iulia vor prezenta activităţile pe care şi le propun să le facă pentru a-şi ajuta colegii să se ferească de capcana „primei dăţi”, a încercării drogurilor. Vă aştepăm să fiţi alături de noi în sprijinirea demersului unor tineri care doresc să tragă ei înşişi un semnal de alarmă pentru a preveni răspândirea unui fenomen care este, din păcate, catalogat drept „cool” şi „tentant”</w:t>
      </w:r>
      <w:r>
        <w:t xml:space="preserve"> pentru adolescenţii de astăzi.</w:t>
      </w:r>
    </w:p>
    <w:sectPr w:rsidR="00F22E2B" w:rsidRPr="00F22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2B"/>
    <w:rsid w:val="001449E6"/>
    <w:rsid w:val="007C5E27"/>
    <w:rsid w:val="00F22E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2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2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2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2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2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2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DekTel Solutions</dc:creator>
  <cp:lastModifiedBy>DekTel Solutions</cp:lastModifiedBy>
  <cp:revision>1</cp:revision>
  <dcterms:created xsi:type="dcterms:W3CDTF">2014-03-23T16:10:00Z</dcterms:created>
  <dcterms:modified xsi:type="dcterms:W3CDTF">2014-03-23T16:11:00Z</dcterms:modified>
</cp:coreProperties>
</file>